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2E4" w:rsidRPr="008E52E4" w:rsidRDefault="008E52E4" w:rsidP="008E52E4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bCs/>
          <w:color w:val="auto"/>
          <w:sz w:val="24"/>
          <w:szCs w:val="28"/>
          <w:lang w:eastAsia="en-US"/>
        </w:rPr>
      </w:pPr>
      <w:r w:rsidRPr="008E52E4">
        <w:rPr>
          <w:rFonts w:eastAsia="Calibri"/>
          <w:bCs/>
          <w:noProof/>
          <w:color w:val="auto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A687A0" wp14:editId="01ADD1C8">
                <wp:simplePos x="0" y="0"/>
                <wp:positionH relativeFrom="page">
                  <wp:posOffset>542290</wp:posOffset>
                </wp:positionH>
                <wp:positionV relativeFrom="page">
                  <wp:posOffset>631825</wp:posOffset>
                </wp:positionV>
                <wp:extent cx="6480810" cy="9432290"/>
                <wp:effectExtent l="15240" t="15240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B125B" id="Прямоугольник 1" o:spid="_x0000_s1026" style="position:absolute;margin-left:42.7pt;margin-top:49.75pt;width:510.3pt;height:74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" filled="f" strokeweight="1pt">
                <w10:wrap anchorx="page" anchory="page"/>
              </v:rect>
            </w:pict>
          </mc:Fallback>
        </mc:AlternateContent>
      </w:r>
      <w:r w:rsidRPr="008E52E4">
        <w:rPr>
          <w:rFonts w:eastAsia="Calibri"/>
          <w:bCs/>
          <w:color w:val="auto"/>
          <w:sz w:val="24"/>
          <w:szCs w:val="28"/>
          <w:lang w:eastAsia="en-US"/>
        </w:rPr>
        <w:t>Министерство образования и науки Республики Татарстан</w:t>
      </w:r>
    </w:p>
    <w:p w:rsidR="008E52E4" w:rsidRPr="008E52E4" w:rsidRDefault="008E52E4" w:rsidP="008E52E4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bCs/>
          <w:color w:val="auto"/>
          <w:sz w:val="24"/>
          <w:szCs w:val="28"/>
          <w:lang w:eastAsia="en-US"/>
        </w:rPr>
      </w:pPr>
      <w:r w:rsidRPr="008E52E4">
        <w:rPr>
          <w:rFonts w:eastAsia="Calibri"/>
          <w:bCs/>
          <w:color w:val="auto"/>
          <w:sz w:val="24"/>
          <w:szCs w:val="28"/>
          <w:lang w:eastAsia="en-US"/>
        </w:rPr>
        <w:t xml:space="preserve">государственное автономное профессиональное   образовательное учреждение </w:t>
      </w:r>
    </w:p>
    <w:tbl>
      <w:tblPr>
        <w:tblpPr w:leftFromText="180" w:rightFromText="180" w:vertAnchor="text" w:horzAnchor="margin" w:tblpY="1117"/>
        <w:tblW w:w="9767" w:type="dxa"/>
        <w:tblLook w:val="01E0" w:firstRow="1" w:lastRow="1" w:firstColumn="1" w:lastColumn="1" w:noHBand="0" w:noVBand="0"/>
      </w:tblPr>
      <w:tblGrid>
        <w:gridCol w:w="9636"/>
        <w:gridCol w:w="222"/>
      </w:tblGrid>
      <w:tr w:rsidR="008E52E4" w:rsidRPr="008E52E4" w:rsidTr="00B61E34">
        <w:trPr>
          <w:trHeight w:val="1123"/>
        </w:trPr>
        <w:tc>
          <w:tcPr>
            <w:tcW w:w="8961" w:type="dxa"/>
          </w:tcPr>
          <w:tbl>
            <w:tblPr>
              <w:tblW w:w="9420" w:type="dxa"/>
              <w:tblLook w:val="01E0" w:firstRow="1" w:lastRow="1" w:firstColumn="1" w:lastColumn="1" w:noHBand="0" w:noVBand="0"/>
            </w:tblPr>
            <w:tblGrid>
              <w:gridCol w:w="4398"/>
              <w:gridCol w:w="5022"/>
            </w:tblGrid>
            <w:tr w:rsidR="008E52E4" w:rsidRPr="008E52E4" w:rsidTr="00B61E34">
              <w:trPr>
                <w:trHeight w:val="776"/>
              </w:trPr>
              <w:tc>
                <w:tcPr>
                  <w:tcW w:w="4398" w:type="dxa"/>
                  <w:hideMark/>
                </w:tcPr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0"/>
                    <w:jc w:val="left"/>
                    <w:rPr>
                      <w:b/>
                      <w:color w:val="auto"/>
                      <w:szCs w:val="28"/>
                      <w:lang w:eastAsia="en-US"/>
                    </w:rPr>
                  </w:pPr>
                  <w:r w:rsidRPr="008E52E4">
                    <w:rPr>
                      <w:b/>
                      <w:color w:val="auto"/>
                      <w:szCs w:val="28"/>
                    </w:rPr>
                    <w:t>Рассмотрено и принято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0"/>
                    <w:jc w:val="left"/>
                    <w:rPr>
                      <w:color w:val="auto"/>
                      <w:szCs w:val="28"/>
                    </w:rPr>
                  </w:pPr>
                  <w:r w:rsidRPr="008E52E4">
                    <w:rPr>
                      <w:color w:val="auto"/>
                      <w:szCs w:val="28"/>
                    </w:rPr>
                    <w:t>на заседании педагогического        совета колледжа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firstLine="0"/>
                    <w:jc w:val="left"/>
                    <w:rPr>
                      <w:color w:val="auto"/>
                      <w:szCs w:val="28"/>
                    </w:rPr>
                  </w:pPr>
                  <w:r w:rsidRPr="008E52E4">
                    <w:rPr>
                      <w:color w:val="auto"/>
                      <w:szCs w:val="28"/>
                    </w:rPr>
                    <w:t>Протокол № 9 от «</w:t>
                  </w:r>
                  <w:proofErr w:type="gramStart"/>
                  <w:r w:rsidRPr="008E52E4">
                    <w:rPr>
                      <w:color w:val="auto"/>
                      <w:szCs w:val="28"/>
                    </w:rPr>
                    <w:t>26 »</w:t>
                  </w:r>
                  <w:proofErr w:type="gramEnd"/>
                  <w:r w:rsidRPr="008E52E4">
                    <w:rPr>
                      <w:color w:val="auto"/>
                      <w:szCs w:val="28"/>
                    </w:rPr>
                    <w:t xml:space="preserve"> 06. 2025г.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firstLine="0"/>
                    <w:jc w:val="left"/>
                    <w:rPr>
                      <w:color w:val="auto"/>
                      <w:szCs w:val="28"/>
                    </w:rPr>
                  </w:pPr>
                  <w:r w:rsidRPr="008E52E4">
                    <w:rPr>
                      <w:color w:val="auto"/>
                      <w:szCs w:val="28"/>
                    </w:rPr>
                    <w:t>на заседании студенческого совета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firstLine="0"/>
                    <w:jc w:val="left"/>
                    <w:rPr>
                      <w:color w:val="auto"/>
                      <w:szCs w:val="28"/>
                      <w:lang w:eastAsia="en-US"/>
                    </w:rPr>
                  </w:pPr>
                  <w:r w:rsidRPr="008E52E4">
                    <w:rPr>
                      <w:color w:val="auto"/>
                      <w:szCs w:val="28"/>
                      <w:lang w:eastAsia="en-US"/>
                    </w:rPr>
                    <w:t>Протокол № 8 от «26» июня 2025</w:t>
                  </w:r>
                </w:p>
              </w:tc>
              <w:tc>
                <w:tcPr>
                  <w:tcW w:w="5022" w:type="dxa"/>
                </w:tcPr>
                <w:p w:rsidR="008E52E4" w:rsidRPr="008E52E4" w:rsidRDefault="008E52E4" w:rsidP="008E52E4">
                  <w:pPr>
                    <w:framePr w:hSpace="180" w:wrap="around" w:vAnchor="text" w:hAnchor="margin" w:y="1117"/>
                    <w:spacing w:after="0" w:line="240" w:lineRule="auto"/>
                    <w:ind w:firstLine="0"/>
                    <w:jc w:val="right"/>
                    <w:rPr>
                      <w:rFonts w:eastAsia="Calibri"/>
                      <w:b/>
                      <w:color w:val="auto"/>
                      <w:sz w:val="24"/>
                      <w:szCs w:val="24"/>
                      <w:lang w:eastAsia="zh-TW"/>
                    </w:rPr>
                  </w:pPr>
                  <w:r w:rsidRPr="008E52E4">
                    <w:rPr>
                      <w:rFonts w:eastAsia="Calibri"/>
                      <w:b/>
                      <w:color w:val="auto"/>
                      <w:szCs w:val="28"/>
                      <w:lang w:eastAsia="zh-TW"/>
                    </w:rPr>
                    <w:t xml:space="preserve">                </w:t>
                  </w:r>
                  <w:r w:rsidRPr="008E52E4">
                    <w:rPr>
                      <w:rFonts w:eastAsia="Calibri"/>
                      <w:b/>
                      <w:color w:val="auto"/>
                      <w:sz w:val="24"/>
                      <w:szCs w:val="24"/>
                      <w:lang w:eastAsia="zh-TW"/>
                    </w:rPr>
                    <w:t>УТВЕРЖДАЮ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spacing w:after="0" w:line="240" w:lineRule="auto"/>
                    <w:ind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spacing w:after="0" w:line="240" w:lineRule="auto"/>
                    <w:ind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       </w:t>
                  </w:r>
                  <w:r w:rsidRPr="008E52E4">
                    <w:rPr>
                      <w:rFonts w:eastAsia="Calibri"/>
                      <w:noProof/>
                      <w:color w:val="auto"/>
                      <w:szCs w:val="28"/>
                    </w:rPr>
                    <w:drawing>
                      <wp:inline distT="0" distB="0" distL="0" distR="0" wp14:anchorId="0455922B" wp14:editId="61D52B0D">
                        <wp:extent cx="800100" cy="600075"/>
                        <wp:effectExtent l="0" t="0" r="0" b="952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0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>_____</w:t>
                  </w:r>
                  <w:proofErr w:type="spellStart"/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spacing w:after="0" w:line="240" w:lineRule="auto"/>
                    <w:ind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>26 июня 2025г.</w:t>
                  </w: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spacing w:after="0" w:line="240" w:lineRule="auto"/>
                    <w:ind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</w:p>
                <w:p w:rsidR="008E52E4" w:rsidRPr="008E52E4" w:rsidRDefault="008E52E4" w:rsidP="008E52E4">
                  <w:pPr>
                    <w:framePr w:hSpace="180" w:wrap="around" w:vAnchor="text" w:hAnchor="margin" w:y="1117"/>
                    <w:widowControl w:val="0"/>
                    <w:autoSpaceDE w:val="0"/>
                    <w:autoSpaceDN w:val="0"/>
                    <w:adjustRightInd w:val="0"/>
                    <w:spacing w:after="200" w:line="240" w:lineRule="auto"/>
                    <w:ind w:firstLine="0"/>
                    <w:jc w:val="right"/>
                    <w:rPr>
                      <w:color w:val="auto"/>
                      <w:szCs w:val="28"/>
                      <w:lang w:eastAsia="zh-TW"/>
                    </w:rPr>
                  </w:pPr>
                  <w:r w:rsidRPr="008E52E4"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8E52E4" w:rsidRPr="008E52E4" w:rsidRDefault="008E52E4" w:rsidP="008E52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color w:val="auto"/>
                <w:szCs w:val="28"/>
              </w:rPr>
            </w:pPr>
            <w:r w:rsidRPr="008E52E4">
              <w:rPr>
                <w:color w:val="auto"/>
                <w:szCs w:val="28"/>
              </w:rPr>
              <w:t xml:space="preserve"> на заседании родительского комитета</w:t>
            </w:r>
          </w:p>
          <w:p w:rsidR="008E52E4" w:rsidRPr="008E52E4" w:rsidRDefault="008E52E4" w:rsidP="008E52E4">
            <w:pPr>
              <w:spacing w:after="160" w:line="256" w:lineRule="auto"/>
              <w:ind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 w:rsidRPr="008E52E4">
              <w:rPr>
                <w:color w:val="auto"/>
                <w:szCs w:val="28"/>
                <w:lang w:eastAsia="en-US"/>
              </w:rPr>
              <w:t xml:space="preserve"> Протокол № 1 от «26» июня 2025</w:t>
            </w:r>
          </w:p>
          <w:p w:rsidR="008E52E4" w:rsidRPr="008E52E4" w:rsidRDefault="008E52E4" w:rsidP="008E52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8E52E4" w:rsidRPr="008E52E4" w:rsidRDefault="008E52E4" w:rsidP="008E52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firstLine="0"/>
              <w:jc w:val="right"/>
              <w:rPr>
                <w:color w:val="auto"/>
                <w:szCs w:val="28"/>
                <w:lang w:eastAsia="zh-TW"/>
              </w:rPr>
            </w:pPr>
          </w:p>
        </w:tc>
      </w:tr>
    </w:tbl>
    <w:p w:rsidR="008E52E4" w:rsidRPr="008E52E4" w:rsidRDefault="008E52E4" w:rsidP="008E52E4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bCs/>
          <w:color w:val="auto"/>
          <w:sz w:val="24"/>
          <w:szCs w:val="28"/>
          <w:lang w:eastAsia="en-US"/>
        </w:rPr>
      </w:pPr>
      <w:r w:rsidRPr="008E52E4">
        <w:rPr>
          <w:rFonts w:eastAsia="Calibri"/>
          <w:bCs/>
          <w:color w:val="auto"/>
          <w:sz w:val="24"/>
          <w:szCs w:val="28"/>
          <w:lang w:eastAsia="en-US"/>
        </w:rPr>
        <w:t>«Казанский строительный колледж»</w:t>
      </w:r>
    </w:p>
    <w:p w:rsidR="008E52E4" w:rsidRPr="008E52E4" w:rsidRDefault="008E52E4" w:rsidP="008E52E4">
      <w:pPr>
        <w:tabs>
          <w:tab w:val="center" w:pos="4677"/>
          <w:tab w:val="right" w:pos="9355"/>
        </w:tabs>
        <w:spacing w:after="200" w:line="276" w:lineRule="auto"/>
        <w:ind w:left="139" w:right="143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tbl>
      <w:tblPr>
        <w:tblpPr w:leftFromText="180" w:rightFromText="180" w:vertAnchor="text" w:horzAnchor="page" w:tblpX="796" w:tblpY="101"/>
        <w:tblW w:w="10271" w:type="dxa"/>
        <w:tblLook w:val="01E0" w:firstRow="1" w:lastRow="1" w:firstColumn="1" w:lastColumn="1" w:noHBand="0" w:noVBand="0"/>
      </w:tblPr>
      <w:tblGrid>
        <w:gridCol w:w="4795"/>
        <w:gridCol w:w="5476"/>
      </w:tblGrid>
      <w:tr w:rsidR="008E52E4" w:rsidRPr="008E52E4" w:rsidTr="00B61E34">
        <w:trPr>
          <w:trHeight w:val="1436"/>
        </w:trPr>
        <w:tc>
          <w:tcPr>
            <w:tcW w:w="4795" w:type="dxa"/>
          </w:tcPr>
          <w:p w:rsidR="008E52E4" w:rsidRPr="008E52E4" w:rsidRDefault="008E52E4" w:rsidP="008E52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right="143" w:firstLine="0"/>
              <w:jc w:val="left"/>
              <w:rPr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5476" w:type="dxa"/>
          </w:tcPr>
          <w:p w:rsidR="008E52E4" w:rsidRPr="008E52E4" w:rsidRDefault="008E52E4" w:rsidP="008E52E4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ind w:left="139" w:right="143" w:firstLine="0"/>
              <w:jc w:val="right"/>
              <w:rPr>
                <w:color w:val="auto"/>
                <w:sz w:val="24"/>
                <w:szCs w:val="28"/>
                <w:lang w:eastAsia="zh-TW"/>
              </w:rPr>
            </w:pPr>
          </w:p>
        </w:tc>
      </w:tr>
    </w:tbl>
    <w:p w:rsidR="008E52E4" w:rsidRDefault="008E52E4" w:rsidP="008E52E4">
      <w:pPr>
        <w:spacing w:after="160" w:line="259" w:lineRule="auto"/>
        <w:ind w:left="139" w:right="143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8E52E4">
        <w:rPr>
          <w:rFonts w:eastAsiaTheme="minorHAnsi"/>
          <w:b/>
          <w:color w:val="auto"/>
          <w:sz w:val="36"/>
          <w:szCs w:val="36"/>
          <w:lang w:eastAsia="en-US"/>
        </w:rPr>
        <w:t xml:space="preserve">Положение </w:t>
      </w:r>
    </w:p>
    <w:p w:rsidR="008E52E4" w:rsidRPr="008E52E4" w:rsidRDefault="008E52E4" w:rsidP="008E52E4">
      <w:pPr>
        <w:spacing w:after="160" w:line="259" w:lineRule="auto"/>
        <w:ind w:left="139" w:right="143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 w:rsidRPr="008E52E4">
        <w:rPr>
          <w:rFonts w:eastAsiaTheme="minorHAnsi"/>
          <w:b/>
          <w:color w:val="auto"/>
          <w:sz w:val="36"/>
          <w:szCs w:val="36"/>
          <w:lang w:eastAsia="en-US"/>
        </w:rPr>
        <w:t xml:space="preserve">о Молодежном </w:t>
      </w:r>
      <w:proofErr w:type="spellStart"/>
      <w:r w:rsidRPr="008E52E4">
        <w:rPr>
          <w:rFonts w:eastAsiaTheme="minorHAnsi"/>
          <w:b/>
          <w:color w:val="auto"/>
          <w:sz w:val="36"/>
          <w:szCs w:val="36"/>
          <w:lang w:eastAsia="en-US"/>
        </w:rPr>
        <w:t>Медиацентре</w:t>
      </w:r>
      <w:proofErr w:type="spellEnd"/>
      <w:r w:rsidRPr="008E52E4">
        <w:rPr>
          <w:rFonts w:eastAsiaTheme="minorHAnsi"/>
          <w:b/>
          <w:color w:val="auto"/>
          <w:sz w:val="36"/>
          <w:szCs w:val="36"/>
          <w:lang w:eastAsia="en-US"/>
        </w:rPr>
        <w:t xml:space="preserve"> ГАПОУ «Казанский строительный колледж»</w:t>
      </w:r>
    </w:p>
    <w:p w:rsidR="008E52E4" w:rsidRPr="008E52E4" w:rsidRDefault="008E52E4" w:rsidP="008E52E4">
      <w:pPr>
        <w:spacing w:after="160" w:line="259" w:lineRule="auto"/>
        <w:ind w:left="139" w:right="143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</w:p>
    <w:p w:rsidR="00596053" w:rsidRDefault="00596053">
      <w:pPr>
        <w:spacing w:after="54" w:line="259" w:lineRule="auto"/>
        <w:ind w:left="60" w:firstLine="0"/>
        <w:jc w:val="center"/>
      </w:pPr>
    </w:p>
    <w:p w:rsidR="00596053" w:rsidRDefault="00596053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173470" w:rsidRDefault="00173470">
      <w:pPr>
        <w:spacing w:after="20" w:line="259" w:lineRule="auto"/>
        <w:ind w:left="70" w:firstLine="0"/>
        <w:jc w:val="center"/>
      </w:pPr>
    </w:p>
    <w:p w:rsidR="008E52E4" w:rsidRDefault="008E52E4">
      <w:pPr>
        <w:spacing w:after="20" w:line="259" w:lineRule="auto"/>
        <w:ind w:left="70" w:firstLine="0"/>
        <w:jc w:val="center"/>
      </w:pPr>
    </w:p>
    <w:p w:rsidR="008E52E4" w:rsidRDefault="008E52E4">
      <w:pPr>
        <w:spacing w:after="20" w:line="259" w:lineRule="auto"/>
        <w:ind w:left="70" w:firstLine="0"/>
        <w:jc w:val="center"/>
      </w:pPr>
    </w:p>
    <w:p w:rsidR="008E52E4" w:rsidRDefault="008E52E4">
      <w:pPr>
        <w:spacing w:after="20" w:line="259" w:lineRule="auto"/>
        <w:ind w:left="70" w:firstLine="0"/>
        <w:jc w:val="center"/>
      </w:pPr>
    </w:p>
    <w:p w:rsidR="00173470" w:rsidRDefault="00173470" w:rsidP="00FE686B">
      <w:pPr>
        <w:spacing w:after="20" w:line="259" w:lineRule="auto"/>
        <w:ind w:firstLine="0"/>
      </w:pPr>
    </w:p>
    <w:p w:rsidR="008E52E4" w:rsidRDefault="008E52E4" w:rsidP="00FE686B">
      <w:pPr>
        <w:spacing w:after="20" w:line="259" w:lineRule="auto"/>
        <w:ind w:firstLine="0"/>
      </w:pPr>
    </w:p>
    <w:p w:rsidR="00173470" w:rsidRDefault="008E52E4" w:rsidP="00FE686B">
      <w:pPr>
        <w:spacing w:after="20" w:line="259" w:lineRule="auto"/>
        <w:ind w:left="70" w:firstLine="0"/>
        <w:jc w:val="center"/>
      </w:pPr>
      <w:r>
        <w:t>2025</w:t>
      </w:r>
      <w:bookmarkStart w:id="0" w:name="_GoBack"/>
      <w:bookmarkEnd w:id="0"/>
    </w:p>
    <w:p w:rsidR="00596053" w:rsidRP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lastRenderedPageBreak/>
        <w:t>Общие положения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Молодежный </w:t>
      </w:r>
      <w:r w:rsidR="00FA1C53" w:rsidRPr="00FA1C53">
        <w:rPr>
          <w:szCs w:val="28"/>
        </w:rPr>
        <w:t>М</w:t>
      </w:r>
      <w:r w:rsidRPr="00FA1C53">
        <w:rPr>
          <w:szCs w:val="28"/>
        </w:rPr>
        <w:t xml:space="preserve">едиацентр </w:t>
      </w:r>
      <w:r w:rsidR="00173470" w:rsidRPr="00FA1C53">
        <w:rPr>
          <w:szCs w:val="28"/>
        </w:rPr>
        <w:t>государственного автономного профессионального образовательного учреждения «</w:t>
      </w:r>
      <w:r w:rsidRPr="00FA1C53">
        <w:rPr>
          <w:szCs w:val="28"/>
        </w:rPr>
        <w:t xml:space="preserve">Казанский строительный колледж» (далее – Медиацентр) является добровольным студенческим общественным объединением, представители которого входят в состав Студенческого совета ГАПОУ «КСК» (далее Колледж).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Настоящее Положение определяет основные цели, задачи, структуру Медиацентра, порядок вступления в Медиацентр, взаимодействие его с другими структурными подразделениями Колледжа, учреждениями и организациями, права и обязанности членов Медиацентра.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своей деятельности Медиацентр руководствуется государственными нормативными документами в сфере образования, воспитания и молодежной политики, работы СМИ, внутренними локальными актами Колледжа и настоящим Положением.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Деятельность Медиацентра осуществляется при поддержке директора Колледжа. Координацию деятельности Медиацентра осуществляет заместитель директора по воспитательной работе.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          Место нахождения Медиацентра – г. Казань, ул. Липатова д.25. </w:t>
      </w:r>
    </w:p>
    <w:p w:rsidR="00FA1C53" w:rsidRDefault="005F5643" w:rsidP="00FA1C53">
      <w:pPr>
        <w:numPr>
          <w:ilvl w:val="1"/>
          <w:numId w:val="1"/>
        </w:numPr>
        <w:spacing w:after="0" w:line="259" w:lineRule="auto"/>
        <w:ind w:left="0" w:firstLine="709"/>
        <w:rPr>
          <w:szCs w:val="28"/>
        </w:rPr>
      </w:pPr>
      <w:r w:rsidRPr="00FA1C53">
        <w:rPr>
          <w:szCs w:val="28"/>
        </w:rPr>
        <w:t xml:space="preserve">Вопросы, не урегулированные настоящим Положением, решаются </w:t>
      </w:r>
      <w:proofErr w:type="spellStart"/>
      <w:r w:rsidRPr="00FA1C53">
        <w:rPr>
          <w:szCs w:val="28"/>
        </w:rPr>
        <w:t>Медиацентром</w:t>
      </w:r>
      <w:proofErr w:type="spellEnd"/>
      <w:r w:rsidRPr="00FA1C53">
        <w:rPr>
          <w:szCs w:val="28"/>
        </w:rPr>
        <w:t xml:space="preserve"> в соответствии с действующим законодательством Российской Федерации. Если какие-либо нормы настоящего Положения в связи с изменением законодательства Российской Федерации становятся противоречащими законодательству Российской Федерации, то это не отменяет действие иных норм настоящего Положения, и Медиацентр действует на основании измененного законодательства Российской Федерации.  </w:t>
      </w:r>
    </w:p>
    <w:p w:rsidR="00FA1C53" w:rsidRPr="00FA1C53" w:rsidRDefault="00FA1C53" w:rsidP="00FA1C53">
      <w:pPr>
        <w:spacing w:after="0" w:line="259" w:lineRule="auto"/>
        <w:ind w:left="709" w:firstLine="0"/>
        <w:rPr>
          <w:szCs w:val="28"/>
        </w:rPr>
      </w:pPr>
    </w:p>
    <w:p w:rsid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Цели, задачи и принципы деятельности</w:t>
      </w:r>
    </w:p>
    <w:p w:rsidR="00FA1C53" w:rsidRPr="00FA1C53" w:rsidRDefault="00FA1C53" w:rsidP="00FA1C53">
      <w:pPr>
        <w:spacing w:after="0" w:line="267" w:lineRule="auto"/>
        <w:ind w:firstLine="0"/>
        <w:rPr>
          <w:szCs w:val="28"/>
        </w:rPr>
      </w:pP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Целью деятельности Медиацентра является активное участие в реализации информационной политики Колледжа, г.Казань, Республики Татарстан и Российской Федерации, формирование качественного единого </w:t>
      </w:r>
      <w:proofErr w:type="spellStart"/>
      <w:r w:rsidRPr="00FA1C53">
        <w:rPr>
          <w:szCs w:val="28"/>
        </w:rPr>
        <w:t>медийного</w:t>
      </w:r>
      <w:proofErr w:type="spellEnd"/>
      <w:r w:rsidRPr="00FA1C53">
        <w:rPr>
          <w:szCs w:val="28"/>
        </w:rPr>
        <w:t xml:space="preserve"> пространства для обеспечения открытости работы органов студенческого самоуправления и Колледжа в целом.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Основными задачами Медиацентра являются: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оперативное и качественное освещение общественных мероприятий локального, регионального, всероссийского и международного уровней, в которых принимает участие Колледж;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lastRenderedPageBreak/>
        <w:t xml:space="preserve">информационная поддержка и содействие органам студенческого самоуправления, студенческим объединениям Колледжа в освещении их деятельности;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создание условий для развития социальной, творческой активности студенческой молодежи;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увеличение количества обучающихся, вовлеченных в деятельность органов студенческого самоуправления и информированных о ней;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укрепление и развитие отношений между органами студенческого самоуправления, студенческими объединениями и структурными подразделениями Колледжа, а также другими различными молодежными образовательными и общественными объединениями региона и Российской Федерации;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содействие в реализации общественно значимых молодежных инициатив;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организация обучения членов Медиацентра по работе с современными медиа-технологиями, развитие их навыков литературной и журналистской деятельности;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организация участия членов Медиацентра в семинарах, фестивалях, марафонах, конференциях, других образовательных мероприятиях и проектах различного уровня;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развитие взаимодействия с молодежными медиа-организациями других профессиональных образовательных организаций (далее – ПОО), образовательных организаций высшего образования (далее – ВО) и общественных объединений;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разработка и размещение печатных, электронных, фото-, видео-, аудио-информационных материалов на официальном сайте, а также в официальных группах и аккаунтах Колледжа в социальных сетях;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повышение престижа Колледжа как на территории региона, так и за его пределами.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>Принципами деятельности Медиацентра являются: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законность;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активное привлечение к работе обучающихся;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гласность в работе;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периодическая отчетность перед руководством Колледжа; 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соблюдение конфиденциальности полученной информации;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уважение интересов, достоинства и мнения каждого члена Медиацентра, обучающихся и иных субъектов образовательного процесса.  </w:t>
      </w:r>
    </w:p>
    <w:p w:rsidR="005960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FA1C53" w:rsidRPr="00FA1C53" w:rsidRDefault="00FA1C53" w:rsidP="00FA1C53">
      <w:pPr>
        <w:spacing w:after="0" w:line="259" w:lineRule="auto"/>
        <w:ind w:firstLine="709"/>
        <w:rPr>
          <w:szCs w:val="28"/>
        </w:rPr>
      </w:pPr>
    </w:p>
    <w:p w:rsidR="00596053" w:rsidRP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lastRenderedPageBreak/>
        <w:t>Направления деятельности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Медиацентр осуществляет свою деятельность по следующим направлениям: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разностороннее информирование студенческой молодежи и сотрудников Колледжа посредством создания различных </w:t>
      </w:r>
      <w:proofErr w:type="spellStart"/>
      <w:r w:rsidRPr="00FA1C53">
        <w:rPr>
          <w:szCs w:val="28"/>
        </w:rPr>
        <w:t>медиапродуктов</w:t>
      </w:r>
      <w:proofErr w:type="spellEnd"/>
      <w:r w:rsidRPr="00FA1C53">
        <w:rPr>
          <w:szCs w:val="28"/>
        </w:rPr>
        <w:t xml:space="preserve"> (статьи, фото, видео, подкасты и прочее);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приобщение к корпоративной культуре, содействие в развитии чувства общности внутри студенческого сообщества;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содействие развитию личности студентов (интеллекта, творческих способностей), формированию активной жизненной позиции, социальному и профессиональному становлению обучающихся;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организация учебных (практических) занятий и мастер-классов для обучающихся, вовлеченных в работу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взаимодействие с существующими в Колледже структурными подразделениями.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Организационная структура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состав Медиацентра на добровольной основе могут входить обучающиеся всех отделений Колледжа всех форм обучения. Вступление в состав Медиацентра осуществляется в заявительном порядке по решению руководителя Медиацентра.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Срок работы члена Медиацентра в должности истекает по окончании обучения в Колледже.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организационную структуру Медиацентра входят руководитель, члены Медиацентра.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структуре Медиацентра могут быть созданы: рабочие группы, комиссии, комитеты, проектные команды, которые формируются по мере появления и реального функционирования направлений деятельности.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Структуру Медиацентра определяет руководитель Медиацентра по согласованию с заместителем директора по воспитательной работе.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Работа Медиацентра осуществляется по плану на учебный год, который утверждается заместителем директора по воспитательной работе и представляется директору Колледжа. </w:t>
      </w:r>
    </w:p>
    <w:p w:rsidR="005F5643" w:rsidRPr="00FA1C53" w:rsidRDefault="005F5643" w:rsidP="00FA1C53">
      <w:pPr>
        <w:spacing w:after="0" w:line="259" w:lineRule="auto"/>
        <w:ind w:firstLine="0"/>
        <w:rPr>
          <w:szCs w:val="28"/>
        </w:rPr>
      </w:pPr>
    </w:p>
    <w:p w:rsidR="00FA1C53" w:rsidRP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Состав</w:t>
      </w:r>
    </w:p>
    <w:p w:rsid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Ответственным лицом Медиацентра является руководитель, ведущий свою деятельность на функциональной основе.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lastRenderedPageBreak/>
        <w:t xml:space="preserve">Руководитель Медиацентра назначается директором Колледжа. 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Функциональные обязанности руководителя Медиацентра: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составление календарного плана работы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организация и проведение заседаний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утверждение планов и координация работы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распределение обязанностей и поручений среди членов Медиацентра по выполнению утвержденных планов работы, по подготовке мероприятий;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контроль исполнения планов работы, творческих заданий и индивидуальных поручений;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непосредственное руководство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распределение функциональных обязанностей членов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информирование руководства Колледжа о деятельности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подготовка и хранение всех необходимых документов, касающихся деятельности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выполнение иных функций для достижения задач, стоящих перед </w:t>
      </w:r>
      <w:proofErr w:type="spellStart"/>
      <w:r w:rsidRPr="00FA1C53">
        <w:rPr>
          <w:szCs w:val="28"/>
        </w:rPr>
        <w:t>Медиацентром</w:t>
      </w:r>
      <w:proofErr w:type="spellEnd"/>
      <w:r w:rsidRPr="00FA1C53">
        <w:rPr>
          <w:szCs w:val="28"/>
        </w:rPr>
        <w:t xml:space="preserve">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Состав Медиацентра включает корреспондентов, фотографов, операторов, монтажеров, дизайнеров.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Члены Медиацентра имеют право: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быть информированными обо всех мероприятиях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лично участвовать в собраниях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участвовать в планировании деятельности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вносить предложения в работу Медиацентра и рабочей группы;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привлекать к деятельности Медиацентра обучающихся;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получать необходимую помощь для реализации проектов, пользоваться ресурсами Медиацентра для подготовки и проведения плановых и внеплановых мероприятий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запрашивать и получать от руководителя Медиацентра необходимую для работы информацию. 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Члены Медиацентра обязаны: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соблюдать настоящее Положение о </w:t>
      </w:r>
      <w:proofErr w:type="spellStart"/>
      <w:r w:rsidRPr="00FA1C53">
        <w:rPr>
          <w:szCs w:val="28"/>
        </w:rPr>
        <w:t>Медиацентре</w:t>
      </w:r>
      <w:proofErr w:type="spellEnd"/>
      <w:r w:rsidRPr="00FA1C53">
        <w:rPr>
          <w:szCs w:val="28"/>
        </w:rPr>
        <w:t xml:space="preserve">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выполнять поручения руководителя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отчитываться о проделанной работе перед руководителем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систематически посещать собрания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lastRenderedPageBreak/>
        <w:t xml:space="preserve">соблюдать правила работы с конфиденциальной информацией, установленные действующим законодательством Российской Федерации.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Члены Медиацентра могут быть исключены из состава Медиацентра: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 личному заявлению на имя руководителя Медиацентра;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 решению руководителя Медиацентра за систематическое неисполнение возложенных на них руководителем обязанностей; </w:t>
      </w:r>
    </w:p>
    <w:p w:rsidR="00596053" w:rsidRPr="00FA1C53" w:rsidRDefault="005F5643" w:rsidP="00FA1C53">
      <w:pPr>
        <w:numPr>
          <w:ilvl w:val="2"/>
          <w:numId w:val="1"/>
        </w:numPr>
        <w:spacing w:after="0"/>
        <w:ind w:left="0" w:firstLine="822"/>
        <w:rPr>
          <w:szCs w:val="28"/>
        </w:rPr>
      </w:pPr>
      <w:r w:rsidRPr="00FA1C53">
        <w:rPr>
          <w:szCs w:val="28"/>
        </w:rPr>
        <w:t xml:space="preserve">по решению руководителя Медиацентра, если своими действиями нанесен ущерб имиджу Колледжа, </w:t>
      </w:r>
      <w:proofErr w:type="spellStart"/>
      <w:r w:rsidRPr="00FA1C53">
        <w:rPr>
          <w:szCs w:val="28"/>
        </w:rPr>
        <w:t>Медиацентру</w:t>
      </w:r>
      <w:proofErr w:type="spellEnd"/>
      <w:r w:rsidRPr="00FA1C53">
        <w:rPr>
          <w:szCs w:val="28"/>
        </w:rPr>
        <w:t xml:space="preserve"> или Студенческому совету Колледжа.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Взаимодействие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 w:line="291" w:lineRule="auto"/>
        <w:ind w:left="0" w:firstLine="709"/>
        <w:rPr>
          <w:szCs w:val="28"/>
        </w:rPr>
      </w:pPr>
      <w:r w:rsidRPr="00FA1C53">
        <w:rPr>
          <w:szCs w:val="28"/>
        </w:rPr>
        <w:t xml:space="preserve">На </w:t>
      </w:r>
      <w:r w:rsidRPr="00FA1C53">
        <w:rPr>
          <w:szCs w:val="28"/>
        </w:rPr>
        <w:tab/>
        <w:t xml:space="preserve">основе </w:t>
      </w:r>
      <w:r w:rsidRPr="00FA1C53">
        <w:rPr>
          <w:szCs w:val="28"/>
        </w:rPr>
        <w:tab/>
        <w:t>принципов</w:t>
      </w:r>
      <w:r w:rsidR="00D67D5E">
        <w:rPr>
          <w:szCs w:val="28"/>
        </w:rPr>
        <w:t xml:space="preserve"> </w:t>
      </w:r>
      <w:r w:rsidR="00D67D5E">
        <w:rPr>
          <w:szCs w:val="28"/>
        </w:rPr>
        <w:tab/>
        <w:t xml:space="preserve">сотрудничества, </w:t>
      </w:r>
      <w:r w:rsidR="00D67D5E">
        <w:rPr>
          <w:szCs w:val="28"/>
        </w:rPr>
        <w:tab/>
        <w:t xml:space="preserve">взаимосвязи, </w:t>
      </w:r>
      <w:r w:rsidRPr="00FA1C53">
        <w:rPr>
          <w:szCs w:val="28"/>
        </w:rPr>
        <w:t xml:space="preserve">коллегиальности </w:t>
      </w:r>
      <w:r w:rsidRPr="00FA1C53">
        <w:rPr>
          <w:szCs w:val="28"/>
        </w:rPr>
        <w:tab/>
        <w:t xml:space="preserve">Медиацентр </w:t>
      </w:r>
      <w:r w:rsidRPr="00FA1C53">
        <w:rPr>
          <w:szCs w:val="28"/>
        </w:rPr>
        <w:tab/>
        <w:t xml:space="preserve">может </w:t>
      </w:r>
      <w:r w:rsidR="00FA1C53">
        <w:rPr>
          <w:szCs w:val="28"/>
        </w:rPr>
        <w:tab/>
        <w:t xml:space="preserve">взаимодействовать </w:t>
      </w:r>
      <w:r w:rsidR="00FA1C53">
        <w:rPr>
          <w:szCs w:val="28"/>
        </w:rPr>
        <w:tab/>
        <w:t xml:space="preserve">с </w:t>
      </w:r>
      <w:r w:rsidRPr="00FA1C53">
        <w:rPr>
          <w:szCs w:val="28"/>
        </w:rPr>
        <w:t xml:space="preserve">другими студенческими </w:t>
      </w:r>
      <w:r w:rsidRPr="00FA1C53">
        <w:rPr>
          <w:szCs w:val="28"/>
        </w:rPr>
        <w:tab/>
        <w:t xml:space="preserve">объединениями, </w:t>
      </w:r>
      <w:r w:rsidR="00FA1C53">
        <w:rPr>
          <w:szCs w:val="28"/>
        </w:rPr>
        <w:tab/>
        <w:t xml:space="preserve">структурными </w:t>
      </w:r>
      <w:r w:rsidR="00FA1C53">
        <w:rPr>
          <w:szCs w:val="28"/>
        </w:rPr>
        <w:tab/>
        <w:t xml:space="preserve">подразделениями, </w:t>
      </w:r>
      <w:proofErr w:type="spellStart"/>
      <w:r w:rsidRPr="00FA1C53">
        <w:rPr>
          <w:szCs w:val="28"/>
        </w:rPr>
        <w:t>медиацентрами</w:t>
      </w:r>
      <w:proofErr w:type="spellEnd"/>
      <w:r w:rsidRPr="00FA1C53">
        <w:rPr>
          <w:szCs w:val="28"/>
        </w:rPr>
        <w:t xml:space="preserve"> других ПОО и ВО, городскими и областными СМИ, включая молодежные редакции. </w:t>
      </w:r>
    </w:p>
    <w:p w:rsidR="005960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Взаимодействие может осуществляться по всем направлениям деятельности. </w:t>
      </w:r>
    </w:p>
    <w:p w:rsidR="00D67D5E" w:rsidRPr="00FA1C53" w:rsidRDefault="00D67D5E" w:rsidP="00D67D5E">
      <w:pPr>
        <w:spacing w:after="0"/>
        <w:ind w:firstLine="0"/>
        <w:rPr>
          <w:szCs w:val="28"/>
        </w:rPr>
      </w:pPr>
    </w:p>
    <w:p w:rsidR="00596053" w:rsidRPr="00FA1C53" w:rsidRDefault="005F5643" w:rsidP="00D67D5E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Права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Предлагать к реализации на различных уровнях студенческие социально-значимые проекты информационной направленности.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Обращаться к общественным объединениям и организациям различного уровня, структурным подразделениям Колледжа за материальной, технической, организационной поддержкой.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Участвовать в разработке и обсуждении проектов локальных нормативных актов, затрагивающих права и законные интересы обучающихся. </w:t>
      </w:r>
    </w:p>
    <w:p w:rsidR="00596053" w:rsidRPr="00FA1C53" w:rsidRDefault="00596053" w:rsidP="00FA1C53">
      <w:pPr>
        <w:spacing w:after="0" w:line="259" w:lineRule="auto"/>
        <w:ind w:firstLine="709"/>
        <w:rPr>
          <w:szCs w:val="28"/>
        </w:rPr>
      </w:pPr>
    </w:p>
    <w:p w:rsidR="005F5643" w:rsidRPr="00FA1C53" w:rsidRDefault="005F5643" w:rsidP="00FA1C53">
      <w:pPr>
        <w:spacing w:after="0" w:line="259" w:lineRule="auto"/>
        <w:ind w:firstLine="709"/>
        <w:rPr>
          <w:szCs w:val="28"/>
        </w:rPr>
      </w:pPr>
    </w:p>
    <w:p w:rsidR="00596053" w:rsidRPr="00FA1C53" w:rsidRDefault="005F5643" w:rsidP="00D67D5E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Обязанности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Соблюдать принципы сотрудничества при взаимодействии с другими студенческими объединениями, структурными подразделениями, </w:t>
      </w:r>
      <w:proofErr w:type="spellStart"/>
      <w:r w:rsidRPr="00FA1C53">
        <w:rPr>
          <w:szCs w:val="28"/>
        </w:rPr>
        <w:t>медиацентрами</w:t>
      </w:r>
      <w:proofErr w:type="spellEnd"/>
      <w:r w:rsidRPr="00FA1C53">
        <w:rPr>
          <w:szCs w:val="28"/>
        </w:rPr>
        <w:t xml:space="preserve"> других ПОО и ВО, городскими и областными СМИ, включая молодежные редакции.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Вести необходимую документацию по работе Медиацентра.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Освещать и анонсировать события, проходимые в Колледже.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lastRenderedPageBreak/>
        <w:t xml:space="preserve">Заниматься просветительской деятельностью по отношению к зрителю / читателю / слушателю.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Выпускать </w:t>
      </w:r>
      <w:proofErr w:type="spellStart"/>
      <w:r w:rsidRPr="00FA1C53">
        <w:rPr>
          <w:szCs w:val="28"/>
        </w:rPr>
        <w:t>медиапродукт</w:t>
      </w:r>
      <w:proofErr w:type="spellEnd"/>
      <w:r w:rsidRPr="00FA1C53">
        <w:rPr>
          <w:szCs w:val="28"/>
        </w:rPr>
        <w:t xml:space="preserve"> в соответствии с планом работы.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Информировать студентов о своей деятельности.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D67D5E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Обеспечение деятельности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Для обеспечения деятельности Медиацентра администрация Колледжа может предоставлять </w:t>
      </w:r>
      <w:proofErr w:type="spellStart"/>
      <w:r w:rsidRPr="00FA1C53">
        <w:rPr>
          <w:szCs w:val="28"/>
        </w:rPr>
        <w:t>Медиацентру</w:t>
      </w:r>
      <w:proofErr w:type="spellEnd"/>
      <w:r w:rsidRPr="00FA1C53">
        <w:rPr>
          <w:szCs w:val="28"/>
        </w:rPr>
        <w:t xml:space="preserve"> в безвозмездное пользование помещения, средства связи, оргтехнику и другие необходимые материалы, средства и оборудование.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случае, если в Колледже отсутствует необходимая для работы Медиацентра оргтехника, члены Медиацентра могут использовать собственную оргтехнику. В данном случае администрация Колледжа не отвечает за износ указанной оргтехники и ее сохранность.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D67D5E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Порядок внесения изменений и дополнений в настоящее Положение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В случае обнаружения юридических коллизий между настоящим Положением и нормами законодательства Российской Федерации и (или) локальных нормативных актов Колледжа допускается внесение изменений и дополнений в настоящее Положение.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Изменения и дополнения в настоящее Положение принимаются Советом Колледжа большинством голосов и утверждаются приказом директора Колледжа.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D67D5E">
      <w:pPr>
        <w:numPr>
          <w:ilvl w:val="0"/>
          <w:numId w:val="1"/>
        </w:numPr>
        <w:spacing w:after="0" w:line="267" w:lineRule="auto"/>
        <w:ind w:left="0" w:firstLine="709"/>
        <w:jc w:val="center"/>
        <w:rPr>
          <w:szCs w:val="28"/>
        </w:rPr>
      </w:pPr>
      <w:r w:rsidRPr="00FA1C53">
        <w:rPr>
          <w:szCs w:val="28"/>
        </w:rPr>
        <w:t>Вступление в силу настоящего Положения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</w:t>
      </w:r>
    </w:p>
    <w:p w:rsidR="00596053" w:rsidRPr="00FA1C53" w:rsidRDefault="005F5643" w:rsidP="00FA1C53">
      <w:pPr>
        <w:numPr>
          <w:ilvl w:val="1"/>
          <w:numId w:val="1"/>
        </w:numPr>
        <w:spacing w:after="0"/>
        <w:ind w:left="0" w:firstLine="709"/>
        <w:rPr>
          <w:szCs w:val="28"/>
        </w:rPr>
      </w:pPr>
      <w:r w:rsidRPr="00FA1C53">
        <w:rPr>
          <w:szCs w:val="28"/>
        </w:rPr>
        <w:t xml:space="preserve">Настоящее Положение вступает в силу после его рассмотрения и принятия Советом колледжа и утверждения приказом директора Колледжа. </w:t>
      </w:r>
    </w:p>
    <w:p w:rsidR="00596053" w:rsidRPr="00FA1C53" w:rsidRDefault="005F5643" w:rsidP="00FA1C53">
      <w:pPr>
        <w:spacing w:after="0" w:line="259" w:lineRule="auto"/>
        <w:ind w:firstLine="709"/>
        <w:rPr>
          <w:szCs w:val="28"/>
        </w:rPr>
      </w:pPr>
      <w:r w:rsidRPr="00FA1C53">
        <w:rPr>
          <w:szCs w:val="28"/>
        </w:rPr>
        <w:t xml:space="preserve">  </w:t>
      </w:r>
    </w:p>
    <w:sectPr w:rsidR="00596053" w:rsidRPr="00FA1C53" w:rsidSect="00173470">
      <w:pgSz w:w="11920" w:h="16840"/>
      <w:pgMar w:top="1201" w:right="1288" w:bottom="1314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EB3151"/>
    <w:multiLevelType w:val="multilevel"/>
    <w:tmpl w:val="6C14BFDA"/>
    <w:lvl w:ilvl="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053"/>
    <w:rsid w:val="00022F19"/>
    <w:rsid w:val="00173470"/>
    <w:rsid w:val="00204D07"/>
    <w:rsid w:val="00550232"/>
    <w:rsid w:val="00596053"/>
    <w:rsid w:val="005F5643"/>
    <w:rsid w:val="008E52E4"/>
    <w:rsid w:val="009C4752"/>
    <w:rsid w:val="00D67D5E"/>
    <w:rsid w:val="00DE0F67"/>
    <w:rsid w:val="00FA1C53"/>
    <w:rsid w:val="00FE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7B27"/>
  <w15:docId w15:val="{97592700-27F1-40A7-A64B-EF4A4C22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9" w:lineRule="auto"/>
      <w:ind w:firstLine="69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22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2F1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1628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Положение_медиацентр 2025.docx</vt:lpstr>
    </vt:vector>
  </TitlesOfParts>
  <Company/>
  <LinksUpToDate>false</LinksUpToDate>
  <CharactersWithSpaces>10887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Положение_медиацентр 2025.docx</dc:title>
  <dc:subject/>
  <dc:creator>admin</dc:creator>
  <cp:keywords/>
  <cp:lastModifiedBy>admin</cp:lastModifiedBy>
  <cp:revision>3</cp:revision>
  <cp:lastPrinted>2025-12-17T13:35:00Z</cp:lastPrinted>
  <dcterms:created xsi:type="dcterms:W3CDTF">2025-12-17T13:36:00Z</dcterms:created>
  <dcterms:modified xsi:type="dcterms:W3CDTF">2025-12-22T10:58:00Z</dcterms:modified>
</cp:coreProperties>
</file>